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C0C8" w14:textId="77777777" w:rsidR="003E4BF0" w:rsidRPr="00745BEE" w:rsidRDefault="003E4BF0" w:rsidP="003E4BF0">
      <w:pPr>
        <w:tabs>
          <w:tab w:val="left" w:pos="3849"/>
        </w:tabs>
        <w:spacing w:line="20" w:lineRule="exact"/>
        <w:rPr>
          <w:rFonts w:ascii="Times New Roman" w:eastAsiaTheme="majorEastAsia" w:hAnsi="Times New Roman" w:cs="Times New Roman"/>
          <w:sz w:val="21"/>
          <w:szCs w:val="21"/>
        </w:rPr>
      </w:pPr>
    </w:p>
    <w:p w14:paraId="781A8A06" w14:textId="77777777" w:rsidR="00F6764B" w:rsidRPr="00745BEE" w:rsidRDefault="00F6764B" w:rsidP="00F6764B">
      <w:pPr>
        <w:jc w:val="left"/>
        <w:rPr>
          <w:rFonts w:asciiTheme="majorEastAsia" w:eastAsiaTheme="majorEastAsia" w:hAnsiTheme="majorEastAsia"/>
          <w:b/>
        </w:rPr>
      </w:pPr>
    </w:p>
    <w:p w14:paraId="2D2E126D" w14:textId="77777777" w:rsidR="00F6764B" w:rsidRPr="005731FC" w:rsidRDefault="00F6764B" w:rsidP="00F6764B">
      <w:pPr>
        <w:jc w:val="left"/>
        <w:rPr>
          <w:rFonts w:asciiTheme="minorEastAsia" w:eastAsiaTheme="minorEastAsia" w:hAnsiTheme="minorEastAsia"/>
          <w:sz w:val="21"/>
          <w:szCs w:val="18"/>
          <w:lang w:eastAsia="zh-TW"/>
        </w:rPr>
      </w:pPr>
      <w:r w:rsidRPr="005731FC">
        <w:rPr>
          <w:rFonts w:asciiTheme="minorEastAsia" w:eastAsiaTheme="minorEastAsia" w:hAnsiTheme="minorEastAsia" w:hint="eastAsia"/>
          <w:sz w:val="21"/>
          <w:szCs w:val="18"/>
          <w:lang w:eastAsia="zh-TW"/>
        </w:rPr>
        <w:t>【様式3</w:t>
      </w:r>
      <w:r w:rsidR="00435A90">
        <w:rPr>
          <w:rFonts w:asciiTheme="minorEastAsia" w:eastAsiaTheme="minorEastAsia" w:hAnsiTheme="minorEastAsia" w:hint="eastAsia"/>
          <w:sz w:val="21"/>
          <w:szCs w:val="18"/>
          <w:lang w:eastAsia="zh-TW"/>
        </w:rPr>
        <w:t>】</w:t>
      </w:r>
      <w:r w:rsidRPr="005731FC">
        <w:rPr>
          <w:rFonts w:asciiTheme="minorEastAsia" w:eastAsiaTheme="minorEastAsia" w:hAnsiTheme="minorEastAsia" w:hint="eastAsia"/>
          <w:sz w:val="21"/>
          <w:szCs w:val="18"/>
          <w:lang w:eastAsia="zh-TW"/>
        </w:rPr>
        <w:t>利益相反申告書</w:t>
      </w:r>
    </w:p>
    <w:p w14:paraId="5B859804" w14:textId="77777777" w:rsidR="00F6764B" w:rsidRPr="005731FC" w:rsidRDefault="00F6764B" w:rsidP="00F6764B">
      <w:pPr>
        <w:autoSpaceDE w:val="0"/>
        <w:autoSpaceDN w:val="0"/>
        <w:adjustRightInd w:val="0"/>
        <w:jc w:val="center"/>
        <w:rPr>
          <w:rFonts w:asciiTheme="majorEastAsia" w:eastAsiaTheme="majorEastAsia" w:hAnsiTheme="majorEastAsia" w:cs="MS-PGothic"/>
          <w:b/>
          <w:color w:val="000000"/>
          <w:sz w:val="28"/>
        </w:rPr>
      </w:pPr>
      <w:r w:rsidRPr="005731FC">
        <w:rPr>
          <w:rFonts w:asciiTheme="majorEastAsia" w:eastAsiaTheme="majorEastAsia" w:hAnsiTheme="majorEastAsia" w:cs="MS-PGothic" w:hint="eastAsia"/>
          <w:b/>
          <w:color w:val="000000"/>
          <w:sz w:val="28"/>
        </w:rPr>
        <w:t>利益相反申告書</w:t>
      </w:r>
    </w:p>
    <w:p w14:paraId="2F25C90A" w14:textId="77777777" w:rsidR="00F6764B" w:rsidRPr="00401219" w:rsidRDefault="00F6764B" w:rsidP="00F6764B">
      <w:pPr>
        <w:autoSpaceDE w:val="0"/>
        <w:autoSpaceDN w:val="0"/>
        <w:adjustRightInd w:val="0"/>
        <w:jc w:val="center"/>
        <w:rPr>
          <w:rFonts w:asciiTheme="minorEastAsia" w:eastAsiaTheme="minorEastAsia" w:hAnsiTheme="minorEastAsia" w:cs="MS-PGothic"/>
          <w:color w:val="000000"/>
          <w:sz w:val="18"/>
        </w:rPr>
      </w:pPr>
      <w:r w:rsidRPr="00401219">
        <w:rPr>
          <w:rFonts w:asciiTheme="minorEastAsia" w:eastAsiaTheme="minorEastAsia" w:hAnsiTheme="minorEastAsia" w:cs="MS-PGothic" w:hint="eastAsia"/>
          <w:color w:val="000000"/>
          <w:sz w:val="18"/>
        </w:rPr>
        <w:t>投稿論文に関連して、筆頭執筆者が開示すべきＣＯＩ関係にある企業等を項目ごとに記載する。</w:t>
      </w:r>
    </w:p>
    <w:p w14:paraId="579E5A93" w14:textId="77777777" w:rsidR="00F6764B" w:rsidRDefault="00F6764B" w:rsidP="00F6764B">
      <w:pPr>
        <w:autoSpaceDE w:val="0"/>
        <w:autoSpaceDN w:val="0"/>
        <w:adjustRightInd w:val="0"/>
        <w:jc w:val="center"/>
        <w:rPr>
          <w:rFonts w:asciiTheme="minorEastAsia" w:eastAsiaTheme="minorEastAsia" w:hAnsiTheme="minorEastAsia" w:cs="MS-PGothic"/>
          <w:color w:val="0D0D0D"/>
          <w:sz w:val="18"/>
          <w:szCs w:val="21"/>
        </w:rPr>
      </w:pPr>
      <w:r w:rsidRPr="00401219">
        <w:rPr>
          <w:rFonts w:asciiTheme="minorEastAsia" w:eastAsiaTheme="minorEastAsia" w:hAnsiTheme="minorEastAsia" w:cs="MS-PGothic" w:hint="eastAsia"/>
          <w:color w:val="0D0D0D"/>
          <w:sz w:val="18"/>
          <w:szCs w:val="21"/>
        </w:rPr>
        <w:t>（投稿から過去</w:t>
      </w:r>
      <w:r w:rsidRPr="00401219">
        <w:rPr>
          <w:rFonts w:asciiTheme="minorEastAsia" w:eastAsiaTheme="minorEastAsia" w:hAnsiTheme="minorEastAsia"/>
          <w:color w:val="0D0D0D"/>
          <w:sz w:val="18"/>
          <w:szCs w:val="21"/>
        </w:rPr>
        <w:t>1</w:t>
      </w:r>
      <w:r w:rsidRPr="00401219">
        <w:rPr>
          <w:rFonts w:asciiTheme="minorEastAsia" w:eastAsiaTheme="minorEastAsia" w:hAnsiTheme="minorEastAsia" w:cs="MS-PGothic" w:hint="eastAsia"/>
          <w:color w:val="0D0D0D"/>
          <w:sz w:val="18"/>
          <w:szCs w:val="21"/>
        </w:rPr>
        <w:t>年間以内の</w:t>
      </w:r>
      <w:r w:rsidR="00576F89">
        <w:rPr>
          <w:rFonts w:asciiTheme="minorEastAsia" w:eastAsiaTheme="minorEastAsia" w:hAnsiTheme="minorEastAsia"/>
          <w:color w:val="0D0D0D"/>
          <w:sz w:val="18"/>
          <w:szCs w:val="21"/>
        </w:rPr>
        <w:t>COI</w:t>
      </w:r>
      <w:r w:rsidRPr="00401219">
        <w:rPr>
          <w:rFonts w:asciiTheme="minorEastAsia" w:eastAsiaTheme="minorEastAsia" w:hAnsiTheme="minorEastAsia" w:cs="MS-PGothic" w:hint="eastAsia"/>
          <w:color w:val="0D0D0D"/>
          <w:sz w:val="18"/>
          <w:szCs w:val="21"/>
        </w:rPr>
        <w:t>状態を申告）</w:t>
      </w:r>
    </w:p>
    <w:p w14:paraId="7105A05A" w14:textId="77777777" w:rsidR="00F6764B" w:rsidRPr="00401219" w:rsidRDefault="00F6764B" w:rsidP="00F6764B">
      <w:pPr>
        <w:autoSpaceDE w:val="0"/>
        <w:autoSpaceDN w:val="0"/>
        <w:adjustRightInd w:val="0"/>
        <w:jc w:val="center"/>
        <w:rPr>
          <w:rFonts w:asciiTheme="minorEastAsia" w:eastAsiaTheme="minorEastAsia" w:hAnsiTheme="minorEastAsia" w:cs="MS-PGothic"/>
          <w:color w:val="0D0D0D"/>
          <w:sz w:val="18"/>
          <w:szCs w:val="21"/>
        </w:rPr>
      </w:pPr>
    </w:p>
    <w:tbl>
      <w:tblPr>
        <w:tblStyle w:val="a3"/>
        <w:tblW w:w="10314" w:type="dxa"/>
        <w:tblLook w:val="04A0" w:firstRow="1" w:lastRow="0" w:firstColumn="1" w:lastColumn="0" w:noHBand="0" w:noVBand="1"/>
      </w:tblPr>
      <w:tblGrid>
        <w:gridCol w:w="4539"/>
        <w:gridCol w:w="956"/>
        <w:gridCol w:w="992"/>
        <w:gridCol w:w="3827"/>
      </w:tblGrid>
      <w:tr w:rsidR="00F6764B" w14:paraId="711BF9A6" w14:textId="77777777" w:rsidTr="00F6764B">
        <w:trPr>
          <w:trHeight w:val="325"/>
        </w:trPr>
        <w:tc>
          <w:tcPr>
            <w:tcW w:w="4539" w:type="dxa"/>
            <w:vMerge w:val="restart"/>
            <w:vAlign w:val="center"/>
          </w:tcPr>
          <w:p w14:paraId="7FE58C8F"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6"/>
                <w:szCs w:val="21"/>
              </w:rPr>
            </w:pPr>
            <w:r w:rsidRPr="0087274C">
              <w:rPr>
                <w:rFonts w:asciiTheme="majorEastAsia" w:eastAsiaTheme="majorEastAsia" w:hAnsiTheme="majorEastAsia" w:cs="MS-PGothic" w:hint="eastAsia"/>
                <w:color w:val="000000"/>
                <w:sz w:val="16"/>
              </w:rPr>
              <w:t>項目</w:t>
            </w:r>
          </w:p>
        </w:tc>
        <w:tc>
          <w:tcPr>
            <w:tcW w:w="1948" w:type="dxa"/>
            <w:gridSpan w:val="2"/>
            <w:vAlign w:val="center"/>
          </w:tcPr>
          <w:p w14:paraId="244E517F"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6"/>
                <w:szCs w:val="21"/>
              </w:rPr>
            </w:pPr>
            <w:r w:rsidRPr="0087274C">
              <w:rPr>
                <w:rFonts w:asciiTheme="majorEastAsia" w:eastAsiaTheme="majorEastAsia" w:hAnsiTheme="majorEastAsia" w:cs="MS-PGothic" w:hint="eastAsia"/>
                <w:color w:val="000000"/>
                <w:sz w:val="16"/>
              </w:rPr>
              <w:t>該当の状況</w:t>
            </w:r>
          </w:p>
        </w:tc>
        <w:tc>
          <w:tcPr>
            <w:tcW w:w="3827" w:type="dxa"/>
            <w:vMerge w:val="restart"/>
            <w:vAlign w:val="center"/>
          </w:tcPr>
          <w:p w14:paraId="6B993F3D"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6"/>
                <w:szCs w:val="21"/>
              </w:rPr>
            </w:pPr>
            <w:r>
              <w:rPr>
                <w:rFonts w:asciiTheme="majorEastAsia" w:eastAsiaTheme="majorEastAsia" w:hAnsiTheme="majorEastAsia" w:cs="MS-PGothic" w:hint="eastAsia"/>
                <w:color w:val="000000"/>
                <w:sz w:val="16"/>
              </w:rPr>
              <w:t>（有の場合）</w:t>
            </w:r>
            <w:r w:rsidRPr="0087274C">
              <w:rPr>
                <w:rFonts w:asciiTheme="majorEastAsia" w:eastAsiaTheme="majorEastAsia" w:hAnsiTheme="majorEastAsia" w:cs="MS-PGothic" w:hint="eastAsia"/>
                <w:color w:val="000000"/>
                <w:sz w:val="16"/>
              </w:rPr>
              <w:t>企業・団体名の記載</w:t>
            </w:r>
          </w:p>
        </w:tc>
      </w:tr>
      <w:tr w:rsidR="00F6764B" w14:paraId="0A1F8E6E" w14:textId="77777777" w:rsidTr="00F6764B">
        <w:trPr>
          <w:trHeight w:val="363"/>
        </w:trPr>
        <w:tc>
          <w:tcPr>
            <w:tcW w:w="4539" w:type="dxa"/>
            <w:vMerge/>
          </w:tcPr>
          <w:p w14:paraId="5945441F"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00000"/>
                <w:sz w:val="16"/>
              </w:rPr>
            </w:pPr>
          </w:p>
        </w:tc>
        <w:tc>
          <w:tcPr>
            <w:tcW w:w="956" w:type="dxa"/>
          </w:tcPr>
          <w:p w14:paraId="51534BFA"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00000"/>
                <w:sz w:val="16"/>
              </w:rPr>
            </w:pPr>
            <w:r>
              <w:rPr>
                <w:rFonts w:asciiTheme="majorEastAsia" w:eastAsiaTheme="majorEastAsia" w:hAnsiTheme="majorEastAsia" w:cs="MS-PGothic" w:hint="eastAsia"/>
                <w:color w:val="000000"/>
                <w:sz w:val="16"/>
              </w:rPr>
              <w:t>区分</w:t>
            </w:r>
          </w:p>
        </w:tc>
        <w:tc>
          <w:tcPr>
            <w:tcW w:w="992" w:type="dxa"/>
          </w:tcPr>
          <w:p w14:paraId="0396932F" w14:textId="77777777" w:rsidR="00F6764B" w:rsidRPr="0087274C" w:rsidRDefault="00F6764B" w:rsidP="003E4BF0">
            <w:pPr>
              <w:autoSpaceDE w:val="0"/>
              <w:autoSpaceDN w:val="0"/>
              <w:adjustRightInd w:val="0"/>
              <w:ind w:left="76"/>
              <w:jc w:val="center"/>
              <w:rPr>
                <w:rFonts w:asciiTheme="majorEastAsia" w:eastAsiaTheme="majorEastAsia" w:hAnsiTheme="majorEastAsia" w:cs="MS-PGothic"/>
                <w:color w:val="000000"/>
                <w:sz w:val="16"/>
              </w:rPr>
            </w:pPr>
            <w:r>
              <w:rPr>
                <w:rFonts w:asciiTheme="majorEastAsia" w:eastAsiaTheme="majorEastAsia" w:hAnsiTheme="majorEastAsia" w:cs="MS-PGothic" w:hint="eastAsia"/>
                <w:color w:val="000000"/>
                <w:sz w:val="16"/>
              </w:rPr>
              <w:t>有無</w:t>
            </w:r>
          </w:p>
        </w:tc>
        <w:tc>
          <w:tcPr>
            <w:tcW w:w="3827" w:type="dxa"/>
            <w:vMerge/>
          </w:tcPr>
          <w:p w14:paraId="429931FD"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00000"/>
                <w:sz w:val="16"/>
              </w:rPr>
            </w:pPr>
          </w:p>
        </w:tc>
      </w:tr>
      <w:tr w:rsidR="00F6764B" w:rsidRPr="0087274C" w14:paraId="258F904F" w14:textId="77777777" w:rsidTr="00F6764B">
        <w:trPr>
          <w:trHeight w:hRule="exact" w:val="510"/>
        </w:trPr>
        <w:tc>
          <w:tcPr>
            <w:tcW w:w="4539" w:type="dxa"/>
            <w:vMerge w:val="restart"/>
          </w:tcPr>
          <w:p w14:paraId="77A7CB6E"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①</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企業や営利を目的とした団体の役員、顧問職などの有無と報酬額（</w:t>
            </w:r>
            <w:r w:rsidR="00576F89">
              <w:rPr>
                <w:rFonts w:asciiTheme="minorEastAsia" w:eastAsiaTheme="minorEastAsia" w:hAnsiTheme="minorEastAsia" w:cs="MS-PGothic"/>
                <w:color w:val="000000"/>
                <w:sz w:val="16"/>
                <w:szCs w:val="16"/>
              </w:rPr>
              <w:t>1</w:t>
            </w:r>
            <w:r w:rsidRPr="005731FC">
              <w:rPr>
                <w:rFonts w:asciiTheme="minorEastAsia" w:eastAsiaTheme="minorEastAsia" w:hAnsiTheme="minorEastAsia" w:cs="MS-PGothic" w:hint="eastAsia"/>
                <w:color w:val="000000"/>
                <w:sz w:val="16"/>
                <w:szCs w:val="16"/>
              </w:rPr>
              <w:t>つの企業・団体から年間</w:t>
            </w:r>
            <w:r w:rsidR="00576F89">
              <w:rPr>
                <w:rFonts w:asciiTheme="minorEastAsia" w:eastAsiaTheme="minorEastAsia" w:hAnsiTheme="minorEastAsia" w:cs="MS-PGothic"/>
                <w:color w:val="000000"/>
                <w:sz w:val="16"/>
                <w:szCs w:val="16"/>
              </w:rPr>
              <w:t>100</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14:paraId="7B342103"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19E35938"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1E266D3"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7DF83C65" w14:textId="77777777" w:rsidTr="00F6764B">
        <w:trPr>
          <w:trHeight w:hRule="exact" w:val="510"/>
        </w:trPr>
        <w:tc>
          <w:tcPr>
            <w:tcW w:w="4539" w:type="dxa"/>
            <w:vMerge/>
          </w:tcPr>
          <w:p w14:paraId="0F9FF082"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05DA5B7C"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24F456A0"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CAC02E7"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7D419A51" w14:textId="77777777" w:rsidTr="00F6764B">
        <w:trPr>
          <w:trHeight w:hRule="exact" w:val="510"/>
        </w:trPr>
        <w:tc>
          <w:tcPr>
            <w:tcW w:w="4539" w:type="dxa"/>
            <w:vMerge w:val="restart"/>
          </w:tcPr>
          <w:p w14:paraId="3731DEC9"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r w:rsidRPr="005731FC">
              <w:rPr>
                <w:rFonts w:asciiTheme="minorEastAsia" w:eastAsiaTheme="minorEastAsia" w:hAnsiTheme="minorEastAsia" w:cs="MS-PGothic" w:hint="eastAsia"/>
                <w:sz w:val="16"/>
                <w:szCs w:val="16"/>
              </w:rPr>
              <w:t>②</w:t>
            </w:r>
            <w:r w:rsidRPr="005731FC">
              <w:rPr>
                <w:rFonts w:asciiTheme="minorEastAsia" w:eastAsiaTheme="minorEastAsia" w:hAnsiTheme="minorEastAsia" w:cs="MS-PGothic"/>
                <w:sz w:val="16"/>
                <w:szCs w:val="16"/>
              </w:rPr>
              <w:t xml:space="preserve"> </w:t>
            </w:r>
            <w:r w:rsidRPr="005731FC">
              <w:rPr>
                <w:rFonts w:asciiTheme="minorEastAsia" w:eastAsiaTheme="minorEastAsia" w:hAnsiTheme="minorEastAsia" w:cs="MS-PGothic" w:hint="eastAsia"/>
                <w:sz w:val="16"/>
                <w:szCs w:val="16"/>
              </w:rPr>
              <w:t>株の保有と、その株式から得られる利益（</w:t>
            </w:r>
            <w:r w:rsidR="00576F89">
              <w:rPr>
                <w:rFonts w:asciiTheme="minorEastAsia" w:eastAsiaTheme="minorEastAsia" w:hAnsiTheme="minorEastAsia" w:cs="MS-PGothic"/>
                <w:sz w:val="16"/>
                <w:szCs w:val="16"/>
              </w:rPr>
              <w:t>1</w:t>
            </w:r>
            <w:r w:rsidRPr="005731FC">
              <w:rPr>
                <w:rFonts w:asciiTheme="minorEastAsia" w:eastAsiaTheme="minorEastAsia" w:hAnsiTheme="minorEastAsia" w:cs="MS-PGothic" w:hint="eastAsia"/>
                <w:sz w:val="16"/>
                <w:szCs w:val="16"/>
              </w:rPr>
              <w:t>つの企業の</w:t>
            </w:r>
            <w:r w:rsidR="00576F89">
              <w:rPr>
                <w:rFonts w:asciiTheme="minorEastAsia" w:eastAsiaTheme="minorEastAsia" w:hAnsiTheme="minorEastAsia" w:cs="MS-PGothic"/>
                <w:sz w:val="16"/>
                <w:szCs w:val="16"/>
              </w:rPr>
              <w:t>1</w:t>
            </w:r>
            <w:r w:rsidRPr="005731FC">
              <w:rPr>
                <w:rFonts w:asciiTheme="minorEastAsia" w:eastAsiaTheme="minorEastAsia" w:hAnsiTheme="minorEastAsia" w:cs="MS-PGothic" w:hint="eastAsia"/>
                <w:sz w:val="16"/>
                <w:szCs w:val="16"/>
              </w:rPr>
              <w:t>年間の利益が</w:t>
            </w:r>
            <w:r w:rsidR="00576F89">
              <w:rPr>
                <w:rFonts w:asciiTheme="minorEastAsia" w:eastAsiaTheme="minorEastAsia" w:hAnsiTheme="minorEastAsia" w:cs="MS-PGothic"/>
                <w:sz w:val="16"/>
                <w:szCs w:val="16"/>
              </w:rPr>
              <w:t>100</w:t>
            </w:r>
            <w:r w:rsidRPr="005731FC">
              <w:rPr>
                <w:rFonts w:asciiTheme="minorEastAsia" w:eastAsiaTheme="minorEastAsia" w:hAnsiTheme="minorEastAsia" w:cs="MS-PGothic" w:hint="eastAsia"/>
                <w:sz w:val="16"/>
                <w:szCs w:val="16"/>
              </w:rPr>
              <w:t>万円以上，あるいは当該株式の</w:t>
            </w:r>
            <w:r w:rsidRPr="005731FC">
              <w:rPr>
                <w:rFonts w:asciiTheme="minorEastAsia" w:eastAsiaTheme="minorEastAsia" w:hAnsiTheme="minorEastAsia" w:cs="MS-PGothic"/>
                <w:sz w:val="16"/>
                <w:szCs w:val="16"/>
              </w:rPr>
              <w:t>5</w:t>
            </w:r>
            <w:r w:rsidRPr="005731FC">
              <w:rPr>
                <w:rFonts w:asciiTheme="minorEastAsia" w:eastAsiaTheme="minorEastAsia" w:hAnsiTheme="minorEastAsia" w:cs="MS-PGothic" w:hint="eastAsia"/>
                <w:sz w:val="16"/>
                <w:szCs w:val="16"/>
              </w:rPr>
              <w:t>％以上保有のものを記載）</w:t>
            </w:r>
          </w:p>
        </w:tc>
        <w:tc>
          <w:tcPr>
            <w:tcW w:w="956" w:type="dxa"/>
            <w:vAlign w:val="center"/>
          </w:tcPr>
          <w:p w14:paraId="0F3C94AC"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2220412F"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A71727A"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19A2887C" w14:textId="77777777" w:rsidTr="00F6764B">
        <w:trPr>
          <w:trHeight w:hRule="exact" w:val="510"/>
        </w:trPr>
        <w:tc>
          <w:tcPr>
            <w:tcW w:w="4539" w:type="dxa"/>
            <w:vMerge/>
          </w:tcPr>
          <w:p w14:paraId="58CA1A1F"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5C590B79"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5F1A1698"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06E1A5CE"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052E4E9E" w14:textId="77777777" w:rsidTr="00F6764B">
        <w:trPr>
          <w:trHeight w:hRule="exact" w:val="510"/>
        </w:trPr>
        <w:tc>
          <w:tcPr>
            <w:tcW w:w="4539" w:type="dxa"/>
            <w:vMerge w:val="restart"/>
          </w:tcPr>
          <w:p w14:paraId="0B5ABCD0"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③</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企業や営利を目的とした団体から特許使用料として支払われた報酬（</w:t>
            </w:r>
            <w:r w:rsidR="00576F89">
              <w:rPr>
                <w:rFonts w:asciiTheme="minorEastAsia" w:eastAsiaTheme="minorEastAsia" w:hAnsiTheme="minorEastAsia" w:cs="MS-PGothic"/>
                <w:color w:val="000000"/>
                <w:sz w:val="16"/>
                <w:szCs w:val="16"/>
              </w:rPr>
              <w:t>1</w:t>
            </w:r>
            <w:r w:rsidRPr="005731FC">
              <w:rPr>
                <w:rFonts w:asciiTheme="minorEastAsia" w:eastAsiaTheme="minorEastAsia" w:hAnsiTheme="minorEastAsia" w:cs="MS-PGothic" w:hint="eastAsia"/>
                <w:color w:val="000000"/>
                <w:sz w:val="16"/>
                <w:szCs w:val="16"/>
              </w:rPr>
              <w:t>つにつき年間</w:t>
            </w:r>
            <w:r w:rsidR="00576F89">
              <w:rPr>
                <w:rFonts w:asciiTheme="minorEastAsia" w:eastAsiaTheme="minorEastAsia" w:hAnsiTheme="minorEastAsia" w:cs="MS-PGothic"/>
                <w:color w:val="000000"/>
                <w:sz w:val="16"/>
                <w:szCs w:val="16"/>
              </w:rPr>
              <w:t>100</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14:paraId="330A4125"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2B71EA28"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C30BF78"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5B471412" w14:textId="77777777" w:rsidTr="00F6764B">
        <w:trPr>
          <w:trHeight w:hRule="exact" w:val="510"/>
        </w:trPr>
        <w:tc>
          <w:tcPr>
            <w:tcW w:w="4539" w:type="dxa"/>
            <w:vMerge/>
          </w:tcPr>
          <w:p w14:paraId="5C8AA5B7"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4E043EA9"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13E4C9CA"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B1E0F8B"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0A70B72F" w14:textId="77777777" w:rsidTr="00F6764B">
        <w:trPr>
          <w:trHeight w:val="658"/>
        </w:trPr>
        <w:tc>
          <w:tcPr>
            <w:tcW w:w="4539" w:type="dxa"/>
            <w:vMerge w:val="restart"/>
          </w:tcPr>
          <w:p w14:paraId="50D9E8CE" w14:textId="77777777" w:rsidR="00F6764B" w:rsidRPr="005731FC" w:rsidRDefault="00F6764B" w:rsidP="00576F89">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④</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企業や営利を目的とした団体より、会議の出席（発表）に対し、研究者を拘束した時間・労力に対して支払われた日当、講演料など（</w:t>
            </w:r>
            <w:r w:rsidRPr="005731FC">
              <w:rPr>
                <w:rFonts w:asciiTheme="minorEastAsia" w:eastAsiaTheme="minorEastAsia" w:hAnsiTheme="minorEastAsia" w:cs="MS-PGothic"/>
                <w:color w:val="000000"/>
                <w:sz w:val="16"/>
                <w:szCs w:val="16"/>
              </w:rPr>
              <w:t>1</w:t>
            </w:r>
            <w:r w:rsidRPr="005731FC">
              <w:rPr>
                <w:rFonts w:asciiTheme="minorEastAsia" w:eastAsiaTheme="minorEastAsia" w:hAnsiTheme="minorEastAsia" w:cs="MS-PGothic" w:hint="eastAsia"/>
                <w:color w:val="000000"/>
                <w:sz w:val="16"/>
                <w:szCs w:val="16"/>
              </w:rPr>
              <w:t>つの企業・団体からの年間合計</w:t>
            </w:r>
            <w:r w:rsidR="00576F89">
              <w:rPr>
                <w:rFonts w:asciiTheme="minorEastAsia" w:eastAsiaTheme="minorEastAsia" w:hAnsiTheme="minorEastAsia" w:cs="MS-PGothic"/>
                <w:color w:val="000000"/>
                <w:sz w:val="16"/>
                <w:szCs w:val="16"/>
              </w:rPr>
              <w:t>100</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14:paraId="52C500C0"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6ABA9E63"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Borders>
              <w:bottom w:val="single" w:sz="4" w:space="0" w:color="auto"/>
            </w:tcBorders>
          </w:tcPr>
          <w:p w14:paraId="145B3799"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7C040F06" w14:textId="77777777" w:rsidTr="00F6764B">
        <w:trPr>
          <w:trHeight w:val="696"/>
        </w:trPr>
        <w:tc>
          <w:tcPr>
            <w:tcW w:w="4539" w:type="dxa"/>
            <w:vMerge/>
            <w:tcBorders>
              <w:bottom w:val="single" w:sz="4" w:space="0" w:color="auto"/>
            </w:tcBorders>
          </w:tcPr>
          <w:p w14:paraId="21304E4F"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p>
        </w:tc>
        <w:tc>
          <w:tcPr>
            <w:tcW w:w="956" w:type="dxa"/>
            <w:vAlign w:val="center"/>
          </w:tcPr>
          <w:p w14:paraId="5538E412"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0292694C"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Borders>
              <w:bottom w:val="single" w:sz="4" w:space="0" w:color="auto"/>
            </w:tcBorders>
          </w:tcPr>
          <w:p w14:paraId="45DE4B85"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52F44CE6" w14:textId="77777777" w:rsidTr="00F6764B">
        <w:trPr>
          <w:trHeight w:hRule="exact" w:val="510"/>
        </w:trPr>
        <w:tc>
          <w:tcPr>
            <w:tcW w:w="4539" w:type="dxa"/>
            <w:vMerge w:val="restart"/>
          </w:tcPr>
          <w:p w14:paraId="42C144A1"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⑤</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企業や営利を目的とした団体がパンフレットなどの執筆に対して支払われた原稿料</w:t>
            </w:r>
          </w:p>
        </w:tc>
        <w:tc>
          <w:tcPr>
            <w:tcW w:w="956" w:type="dxa"/>
            <w:vAlign w:val="center"/>
          </w:tcPr>
          <w:p w14:paraId="0B729A40"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469440D9"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0889621"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2BEDF196" w14:textId="77777777" w:rsidTr="00F6764B">
        <w:trPr>
          <w:trHeight w:hRule="exact" w:val="510"/>
        </w:trPr>
        <w:tc>
          <w:tcPr>
            <w:tcW w:w="4539" w:type="dxa"/>
            <w:vMerge/>
          </w:tcPr>
          <w:p w14:paraId="0136F664"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3496FDD8"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1F95250F"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37BB6A68"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3E44B370" w14:textId="77777777" w:rsidTr="00F6764B">
        <w:trPr>
          <w:trHeight w:hRule="exact" w:val="510"/>
        </w:trPr>
        <w:tc>
          <w:tcPr>
            <w:tcW w:w="4539" w:type="dxa"/>
            <w:vMerge w:val="restart"/>
          </w:tcPr>
          <w:p w14:paraId="6259C289" w14:textId="77777777" w:rsidR="00F6764B" w:rsidRPr="005731FC" w:rsidRDefault="00F6764B" w:rsidP="00576F89">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⑥</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企業や営利を目的とした団体が提供する研究費（治験、委託受託研究、共同研究）など（</w:t>
            </w:r>
            <w:r w:rsidRPr="005731FC">
              <w:rPr>
                <w:rFonts w:asciiTheme="minorEastAsia" w:eastAsiaTheme="minorEastAsia" w:hAnsiTheme="minorEastAsia" w:cs="MS-PGothic"/>
                <w:color w:val="000000"/>
                <w:sz w:val="16"/>
                <w:szCs w:val="16"/>
              </w:rPr>
              <w:t>1</w:t>
            </w:r>
            <w:r w:rsidRPr="005731FC">
              <w:rPr>
                <w:rFonts w:asciiTheme="minorEastAsia" w:eastAsiaTheme="minorEastAsia" w:hAnsiTheme="minorEastAsia" w:cs="MS-PGothic" w:hint="eastAsia"/>
                <w:color w:val="000000"/>
                <w:sz w:val="16"/>
                <w:szCs w:val="16"/>
              </w:rPr>
              <w:t>つの企業・団体から支払われた総額が年間</w:t>
            </w:r>
            <w:r w:rsidRPr="005731FC">
              <w:rPr>
                <w:rFonts w:asciiTheme="minorEastAsia" w:eastAsiaTheme="minorEastAsia" w:hAnsiTheme="minorEastAsia" w:cs="MS-PGothic"/>
                <w:color w:val="000000"/>
                <w:sz w:val="16"/>
                <w:szCs w:val="16"/>
              </w:rPr>
              <w:t>200</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14:paraId="2888E0B5"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2621388D"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638346EC"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77DE6B1A" w14:textId="77777777" w:rsidTr="00F6764B">
        <w:trPr>
          <w:trHeight w:hRule="exact" w:val="510"/>
        </w:trPr>
        <w:tc>
          <w:tcPr>
            <w:tcW w:w="4539" w:type="dxa"/>
            <w:vMerge/>
          </w:tcPr>
          <w:p w14:paraId="6CA49226"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00879A12"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6D2E4521"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231F03B8"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7295491B" w14:textId="77777777" w:rsidTr="00F6764B">
        <w:trPr>
          <w:trHeight w:hRule="exact" w:val="510"/>
        </w:trPr>
        <w:tc>
          <w:tcPr>
            <w:tcW w:w="4539" w:type="dxa"/>
            <w:vMerge w:val="restart"/>
          </w:tcPr>
          <w:p w14:paraId="2ABFCCAB" w14:textId="77777777" w:rsidR="00F6764B" w:rsidRPr="005731FC" w:rsidRDefault="00F6764B" w:rsidP="00576F89">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⑦</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企業や営利を目的とした団体が提供する奨学寄付金（奨励寄付金）などの有無（</w:t>
            </w:r>
            <w:r w:rsidRPr="005731FC">
              <w:rPr>
                <w:rFonts w:asciiTheme="minorEastAsia" w:eastAsiaTheme="minorEastAsia" w:hAnsiTheme="minorEastAsia" w:cs="MS-PGothic"/>
                <w:color w:val="000000"/>
                <w:sz w:val="16"/>
                <w:szCs w:val="16"/>
              </w:rPr>
              <w:t>1</w:t>
            </w:r>
            <w:r w:rsidRPr="005731FC">
              <w:rPr>
                <w:rFonts w:asciiTheme="minorEastAsia" w:eastAsiaTheme="minorEastAsia" w:hAnsiTheme="minorEastAsia" w:cs="MS-PGothic" w:hint="eastAsia"/>
                <w:color w:val="000000"/>
                <w:sz w:val="16"/>
                <w:szCs w:val="16"/>
              </w:rPr>
              <w:t>つの企業・団体から支払われた総額が年間</w:t>
            </w:r>
            <w:r w:rsidRPr="005731FC">
              <w:rPr>
                <w:rFonts w:asciiTheme="minorEastAsia" w:eastAsiaTheme="minorEastAsia" w:hAnsiTheme="minorEastAsia" w:cs="MS-PGothic"/>
                <w:color w:val="000000"/>
                <w:sz w:val="16"/>
                <w:szCs w:val="16"/>
              </w:rPr>
              <w:t>200</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14:paraId="1B1B784B"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07E28341"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17D21C53"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010A7C67" w14:textId="77777777" w:rsidTr="00F6764B">
        <w:trPr>
          <w:trHeight w:hRule="exact" w:val="510"/>
        </w:trPr>
        <w:tc>
          <w:tcPr>
            <w:tcW w:w="4539" w:type="dxa"/>
            <w:vMerge/>
          </w:tcPr>
          <w:p w14:paraId="64229069"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1D0AF2E0"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48142FF9"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498150ED"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21C049AF" w14:textId="77777777" w:rsidTr="00F6764B">
        <w:trPr>
          <w:trHeight w:hRule="exact" w:val="510"/>
        </w:trPr>
        <w:tc>
          <w:tcPr>
            <w:tcW w:w="4539" w:type="dxa"/>
            <w:vMerge w:val="restart"/>
          </w:tcPr>
          <w:p w14:paraId="0A5328E7" w14:textId="77777777" w:rsidR="00F6764B" w:rsidRPr="005731FC" w:rsidRDefault="00F6764B" w:rsidP="003E4BF0">
            <w:pPr>
              <w:autoSpaceDE w:val="0"/>
              <w:autoSpaceDN w:val="0"/>
              <w:adjustRightInd w:val="0"/>
              <w:jc w:val="left"/>
              <w:rPr>
                <w:rFonts w:asciiTheme="minorEastAsia" w:eastAsiaTheme="minorEastAsia" w:hAnsiTheme="minorEastAsia" w:cs="MS-Gothic"/>
                <w:color w:val="000000"/>
                <w:sz w:val="16"/>
                <w:szCs w:val="16"/>
              </w:rPr>
            </w:pPr>
            <w:r w:rsidRPr="005731FC">
              <w:rPr>
                <w:rFonts w:asciiTheme="minorEastAsia" w:eastAsiaTheme="minorEastAsia" w:hAnsiTheme="minorEastAsia" w:cs="MS-PGothic" w:hint="eastAsia"/>
                <w:color w:val="000000"/>
                <w:sz w:val="16"/>
                <w:szCs w:val="16"/>
              </w:rPr>
              <w:t>⑧</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Gothic" w:hint="eastAsia"/>
                <w:color w:val="000000"/>
                <w:sz w:val="16"/>
                <w:szCs w:val="16"/>
              </w:rPr>
              <w:t>企業や営利を目的とした団体が提供する寄附講座、企業等からの寄付講座に所属している場合に記載</w:t>
            </w:r>
          </w:p>
          <w:p w14:paraId="3354E336"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p>
        </w:tc>
        <w:tc>
          <w:tcPr>
            <w:tcW w:w="956" w:type="dxa"/>
            <w:vAlign w:val="center"/>
          </w:tcPr>
          <w:p w14:paraId="5A9D63EC"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630F3A00"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5A30EB50"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375A7F29" w14:textId="77777777" w:rsidTr="00F6764B">
        <w:trPr>
          <w:trHeight w:hRule="exact" w:val="510"/>
        </w:trPr>
        <w:tc>
          <w:tcPr>
            <w:tcW w:w="4539" w:type="dxa"/>
            <w:vMerge/>
          </w:tcPr>
          <w:p w14:paraId="68D78E72"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14:paraId="30809D62"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512276A4"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322E5AB4"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6A002E92" w14:textId="77777777" w:rsidTr="00F6764B">
        <w:trPr>
          <w:trHeight w:hRule="exact" w:val="510"/>
        </w:trPr>
        <w:tc>
          <w:tcPr>
            <w:tcW w:w="4539" w:type="dxa"/>
            <w:vMerge w:val="restart"/>
          </w:tcPr>
          <w:p w14:paraId="25CD2495"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⑨</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研究、教育、診療とは無関係な旅行，贈答品など</w:t>
            </w:r>
            <w:r w:rsidR="00576F89">
              <w:rPr>
                <w:rFonts w:asciiTheme="minorEastAsia" w:eastAsiaTheme="minorEastAsia" w:hAnsiTheme="minorEastAsia" w:cs="MS-PGothic"/>
                <w:color w:val="000000"/>
                <w:sz w:val="16"/>
                <w:szCs w:val="16"/>
              </w:rPr>
              <w:t>1</w:t>
            </w:r>
            <w:r w:rsidRPr="005731FC">
              <w:rPr>
                <w:rFonts w:asciiTheme="minorEastAsia" w:eastAsiaTheme="minorEastAsia" w:hAnsiTheme="minorEastAsia" w:cs="MS-PGothic" w:hint="eastAsia"/>
                <w:color w:val="000000"/>
                <w:sz w:val="16"/>
                <w:szCs w:val="16"/>
              </w:rPr>
              <w:t>つの企業・団体から年間</w:t>
            </w:r>
            <w:r w:rsidR="00576F89">
              <w:rPr>
                <w:rFonts w:asciiTheme="minorEastAsia" w:eastAsiaTheme="minorEastAsia" w:hAnsiTheme="minorEastAsia" w:cs="MS-PGothic"/>
                <w:color w:val="000000"/>
                <w:sz w:val="16"/>
                <w:szCs w:val="16"/>
              </w:rPr>
              <w:t>5</w:t>
            </w:r>
            <w:r w:rsidRPr="005731FC">
              <w:rPr>
                <w:rFonts w:asciiTheme="minorEastAsia" w:eastAsiaTheme="minorEastAsia" w:hAnsiTheme="minorEastAsia" w:cs="MS-PGothic" w:hint="eastAsia"/>
                <w:color w:val="000000"/>
                <w:sz w:val="16"/>
                <w:szCs w:val="16"/>
              </w:rPr>
              <w:t>万円以上のものを記載</w:t>
            </w:r>
          </w:p>
          <w:p w14:paraId="4A01360E" w14:textId="77777777"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p>
        </w:tc>
        <w:tc>
          <w:tcPr>
            <w:tcW w:w="956" w:type="dxa"/>
            <w:vAlign w:val="center"/>
          </w:tcPr>
          <w:p w14:paraId="2B838D54"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14:paraId="70D1ABF9" w14:textId="77777777"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36BF7534"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14:paraId="1A710E17" w14:textId="77777777" w:rsidTr="00F6764B">
        <w:trPr>
          <w:trHeight w:hRule="exact" w:val="510"/>
        </w:trPr>
        <w:tc>
          <w:tcPr>
            <w:tcW w:w="4539" w:type="dxa"/>
            <w:vMerge/>
          </w:tcPr>
          <w:p w14:paraId="24077959"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c>
          <w:tcPr>
            <w:tcW w:w="956" w:type="dxa"/>
            <w:vAlign w:val="center"/>
          </w:tcPr>
          <w:p w14:paraId="4DC70ACC"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14:paraId="67F6082D" w14:textId="77777777"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14:paraId="64A49EE8" w14:textId="77777777" w:rsidR="00F6764B" w:rsidRPr="0087274C" w:rsidRDefault="00F6764B" w:rsidP="003E4BF0">
            <w:pPr>
              <w:autoSpaceDE w:val="0"/>
              <w:autoSpaceDN w:val="0"/>
              <w:adjustRightInd w:val="0"/>
              <w:jc w:val="left"/>
              <w:rPr>
                <w:rFonts w:ascii="MS-PGothic" w:eastAsia="MS-PGothic" w:cs="MS-PGothic"/>
                <w:color w:val="0D0D0D"/>
                <w:sz w:val="14"/>
                <w:szCs w:val="16"/>
              </w:rPr>
            </w:pPr>
          </w:p>
        </w:tc>
      </w:tr>
    </w:tbl>
    <w:p w14:paraId="7E3639BB" w14:textId="77777777" w:rsidR="00F6764B" w:rsidRPr="00401219" w:rsidRDefault="00F6764B" w:rsidP="00F6764B">
      <w:pPr>
        <w:autoSpaceDE w:val="0"/>
        <w:autoSpaceDN w:val="0"/>
        <w:adjustRightInd w:val="0"/>
        <w:jc w:val="left"/>
        <w:rPr>
          <w:rFonts w:asciiTheme="minorEastAsia" w:eastAsiaTheme="minorEastAsia" w:hAnsiTheme="minorEastAsia" w:cs="MS-PGothic"/>
          <w:color w:val="000000"/>
          <w:sz w:val="16"/>
          <w:szCs w:val="16"/>
        </w:rPr>
      </w:pPr>
      <w:r w:rsidRPr="00401219">
        <w:rPr>
          <w:rFonts w:asciiTheme="minorEastAsia" w:eastAsiaTheme="minorEastAsia" w:hAnsiTheme="minorEastAsia" w:cs="MS-Mincho" w:hint="eastAsia"/>
          <w:color w:val="000000"/>
          <w:sz w:val="16"/>
          <w:szCs w:val="16"/>
        </w:rPr>
        <w:t>※</w:t>
      </w:r>
      <w:r w:rsidRPr="00401219">
        <w:rPr>
          <w:rFonts w:asciiTheme="minorEastAsia" w:eastAsiaTheme="minorEastAsia" w:hAnsiTheme="minorEastAsia" w:cs="MS-PGothic" w:hint="eastAsia"/>
          <w:color w:val="000000"/>
          <w:sz w:val="16"/>
          <w:szCs w:val="16"/>
        </w:rPr>
        <w:t>親族とは配偶者、一親等内の親族、または収入・財産を共有する者</w:t>
      </w:r>
    </w:p>
    <w:p w14:paraId="0151AFAD" w14:textId="77777777" w:rsidR="00F6764B" w:rsidRDefault="00F6764B" w:rsidP="00F6764B">
      <w:pPr>
        <w:autoSpaceDE w:val="0"/>
        <w:autoSpaceDN w:val="0"/>
        <w:adjustRightInd w:val="0"/>
        <w:jc w:val="left"/>
        <w:rPr>
          <w:rFonts w:asciiTheme="majorEastAsia" w:eastAsiaTheme="majorEastAsia" w:hAnsiTheme="majorEastAsia" w:cs="MS-Mincho"/>
          <w:color w:val="000000"/>
          <w:sz w:val="14"/>
          <w:szCs w:val="16"/>
        </w:rPr>
      </w:pPr>
      <w:r w:rsidRPr="00401219">
        <w:rPr>
          <w:rFonts w:asciiTheme="minorEastAsia" w:eastAsiaTheme="minorEastAsia" w:hAnsiTheme="minorEastAsia" w:cs="MS-Mincho" w:hint="eastAsia"/>
          <w:color w:val="000000"/>
          <w:sz w:val="16"/>
          <w:szCs w:val="16"/>
        </w:rPr>
        <w:t>※本利益相反申告書は投稿採用後、</w:t>
      </w:r>
      <w:r w:rsidRPr="00401219">
        <w:rPr>
          <w:rFonts w:asciiTheme="minorEastAsia" w:eastAsiaTheme="minorEastAsia" w:hAnsiTheme="minorEastAsia" w:cs="Century"/>
          <w:color w:val="000000"/>
          <w:sz w:val="16"/>
          <w:szCs w:val="16"/>
        </w:rPr>
        <w:t>2</w:t>
      </w:r>
      <w:r w:rsidRPr="00401219">
        <w:rPr>
          <w:rFonts w:asciiTheme="minorEastAsia" w:eastAsiaTheme="minorEastAsia" w:hAnsiTheme="minorEastAsia" w:cs="MS-Mincho" w:hint="eastAsia"/>
          <w:color w:val="000000"/>
          <w:sz w:val="16"/>
          <w:szCs w:val="16"/>
        </w:rPr>
        <w:t xml:space="preserve">年間保管されます　</w:t>
      </w:r>
      <w:r w:rsidRPr="00401219">
        <w:rPr>
          <w:rFonts w:asciiTheme="minorEastAsia" w:eastAsiaTheme="minorEastAsia" w:hAnsiTheme="minorEastAsia" w:cs="MS-Mincho" w:hint="eastAsia"/>
          <w:color w:val="000000"/>
          <w:sz w:val="14"/>
          <w:szCs w:val="16"/>
        </w:rPr>
        <w:t xml:space="preserve">　</w:t>
      </w:r>
      <w:r>
        <w:rPr>
          <w:rFonts w:asciiTheme="majorEastAsia" w:eastAsiaTheme="majorEastAsia" w:hAnsiTheme="majorEastAsia" w:cs="MS-Mincho" w:hint="eastAsia"/>
          <w:color w:val="000000"/>
          <w:sz w:val="14"/>
          <w:szCs w:val="16"/>
        </w:rPr>
        <w:t xml:space="preserve">　　　　</w:t>
      </w:r>
    </w:p>
    <w:p w14:paraId="35CD3353" w14:textId="77777777" w:rsidR="00F6764B" w:rsidRPr="00401219" w:rsidRDefault="00F6764B" w:rsidP="007252A5">
      <w:pPr>
        <w:autoSpaceDE w:val="0"/>
        <w:autoSpaceDN w:val="0"/>
        <w:adjustRightInd w:val="0"/>
        <w:ind w:firstLineChars="2900" w:firstLine="5556"/>
        <w:jc w:val="left"/>
        <w:rPr>
          <w:rFonts w:asciiTheme="minorEastAsia" w:eastAsiaTheme="minorEastAsia" w:hAnsiTheme="minorEastAsia" w:cs="MS-Mincho"/>
          <w:color w:val="000000"/>
          <w:sz w:val="21"/>
          <w:szCs w:val="16"/>
          <w:lang w:eastAsia="zh-TW"/>
        </w:rPr>
      </w:pPr>
      <w:r w:rsidRPr="00401219">
        <w:rPr>
          <w:rFonts w:asciiTheme="minorEastAsia" w:eastAsiaTheme="minorEastAsia" w:hAnsiTheme="minorEastAsia" w:cs="MS-Mincho" w:hint="eastAsia"/>
          <w:color w:val="000000"/>
          <w:sz w:val="21"/>
          <w:szCs w:val="16"/>
        </w:rPr>
        <w:t xml:space="preserve">　　</w:t>
      </w:r>
      <w:r w:rsidRPr="00401219">
        <w:rPr>
          <w:rFonts w:asciiTheme="minorEastAsia" w:eastAsiaTheme="minorEastAsia" w:hAnsiTheme="minorEastAsia" w:cs="MS-Mincho" w:hint="eastAsia"/>
          <w:color w:val="000000"/>
          <w:sz w:val="21"/>
          <w:szCs w:val="16"/>
          <w:lang w:eastAsia="zh-TW"/>
        </w:rPr>
        <w:t>年　　月　　日</w:t>
      </w:r>
    </w:p>
    <w:p w14:paraId="1C36C8D4" w14:textId="77777777" w:rsidR="00F6764B" w:rsidRPr="0034316E" w:rsidRDefault="00F6764B" w:rsidP="00F6764B">
      <w:pPr>
        <w:autoSpaceDE w:val="0"/>
        <w:autoSpaceDN w:val="0"/>
        <w:adjustRightInd w:val="0"/>
        <w:ind w:firstLineChars="2450" w:firstLine="3959"/>
        <w:jc w:val="left"/>
        <w:rPr>
          <w:rFonts w:asciiTheme="majorEastAsia" w:eastAsiaTheme="majorEastAsia" w:hAnsiTheme="majorEastAsia" w:cs="MS-Mincho"/>
          <w:color w:val="000000"/>
          <w:sz w:val="18"/>
          <w:szCs w:val="16"/>
          <w:lang w:eastAsia="zh-TW"/>
        </w:rPr>
      </w:pPr>
    </w:p>
    <w:p w14:paraId="7CC32B81" w14:textId="0CBF7A20" w:rsidR="00F6764B" w:rsidRDefault="00C859BF" w:rsidP="00F6764B">
      <w:pPr>
        <w:tabs>
          <w:tab w:val="left" w:pos="9070"/>
        </w:tabs>
        <w:wordWrap w:val="0"/>
        <w:ind w:leftChars="373" w:left="752" w:rightChars="-63" w:right="-127"/>
        <w:jc w:val="right"/>
        <w:rPr>
          <w:u w:val="thick"/>
          <w:lang w:eastAsia="zh-TW"/>
        </w:rPr>
      </w:pPr>
      <w:r>
        <w:rPr>
          <w:rFonts w:asciiTheme="majorEastAsia" w:eastAsiaTheme="majorEastAsia" w:hAnsiTheme="majorEastAsia" w:hint="eastAsia"/>
          <w:b/>
          <w:u w:val="thick"/>
          <w:lang w:eastAsia="zh-TW"/>
        </w:rPr>
        <w:t>筆頭著者</w:t>
      </w:r>
      <w:r w:rsidR="00F6764B" w:rsidRPr="00154E7E">
        <w:rPr>
          <w:rFonts w:asciiTheme="majorEastAsia" w:eastAsiaTheme="majorEastAsia" w:hAnsiTheme="majorEastAsia" w:hint="eastAsia"/>
          <w:b/>
          <w:u w:val="thick"/>
          <w:lang w:eastAsia="zh-TW"/>
        </w:rPr>
        <w:t>：</w:t>
      </w:r>
      <w:r w:rsidR="00F6764B" w:rsidRPr="003266B9">
        <w:rPr>
          <w:rFonts w:hint="eastAsia"/>
          <w:u w:val="thick"/>
          <w:lang w:eastAsia="zh-TW"/>
        </w:rPr>
        <w:t xml:space="preserve">　　　　　　　　　　　　　</w:t>
      </w:r>
      <w:r w:rsidR="00A778B4">
        <w:rPr>
          <w:rFonts w:hint="eastAsia"/>
          <w:u w:val="thick"/>
          <w:lang w:eastAsia="zh-TW"/>
        </w:rPr>
        <w:t>（自筆）</w:t>
      </w:r>
    </w:p>
    <w:p w14:paraId="6668E06F" w14:textId="77777777" w:rsidR="00F6764B" w:rsidRDefault="00F6764B" w:rsidP="00F6764B">
      <w:pPr>
        <w:tabs>
          <w:tab w:val="left" w:pos="8222"/>
        </w:tabs>
        <w:ind w:rightChars="373" w:right="752"/>
        <w:jc w:val="left"/>
        <w:rPr>
          <w:rFonts w:asciiTheme="majorEastAsia" w:eastAsiaTheme="majorEastAsia" w:hAnsiTheme="majorEastAsia"/>
          <w:b/>
          <w:sz w:val="14"/>
          <w:u w:val="thick"/>
          <w:lang w:eastAsia="zh-TW"/>
        </w:rPr>
      </w:pPr>
    </w:p>
    <w:p w14:paraId="6076E3CE" w14:textId="77777777" w:rsidR="00F6764B" w:rsidRDefault="00F6764B" w:rsidP="00F6764B">
      <w:pPr>
        <w:tabs>
          <w:tab w:val="left" w:pos="8222"/>
        </w:tabs>
        <w:ind w:rightChars="373" w:right="752"/>
        <w:jc w:val="left"/>
        <w:rPr>
          <w:rFonts w:asciiTheme="majorEastAsia" w:eastAsiaTheme="majorEastAsia" w:hAnsiTheme="majorEastAsia"/>
          <w:b/>
          <w:sz w:val="14"/>
          <w:u w:val="thick"/>
          <w:lang w:eastAsia="zh-TW"/>
        </w:rPr>
      </w:pPr>
    </w:p>
    <w:p w14:paraId="4C0E3BBD" w14:textId="77777777" w:rsidR="00F6764B" w:rsidRDefault="00F6764B" w:rsidP="00F6764B">
      <w:pPr>
        <w:tabs>
          <w:tab w:val="left" w:pos="8222"/>
        </w:tabs>
        <w:ind w:rightChars="373" w:right="752"/>
        <w:jc w:val="left"/>
        <w:rPr>
          <w:rFonts w:asciiTheme="majorEastAsia" w:eastAsiaTheme="majorEastAsia" w:hAnsiTheme="majorEastAsia"/>
          <w:b/>
          <w:sz w:val="14"/>
          <w:u w:val="thick"/>
          <w:lang w:eastAsia="zh-TW"/>
        </w:rPr>
      </w:pPr>
    </w:p>
    <w:p w14:paraId="59169CB2" w14:textId="77777777" w:rsidR="00F6764B" w:rsidRPr="00401219" w:rsidRDefault="00F6764B" w:rsidP="00F6764B">
      <w:pPr>
        <w:tabs>
          <w:tab w:val="left" w:pos="8222"/>
        </w:tabs>
        <w:ind w:rightChars="373" w:right="752"/>
        <w:jc w:val="left"/>
        <w:rPr>
          <w:rFonts w:asciiTheme="minorEastAsia" w:eastAsiaTheme="minorEastAsia" w:hAnsiTheme="minorEastAsia"/>
          <w:sz w:val="21"/>
          <w:u w:val="thick"/>
          <w:lang w:eastAsia="zh-TW"/>
        </w:rPr>
      </w:pPr>
      <w:r w:rsidRPr="00401219">
        <w:rPr>
          <w:rFonts w:asciiTheme="minorEastAsia" w:eastAsiaTheme="minorEastAsia" w:hAnsiTheme="minorEastAsia" w:hint="eastAsia"/>
          <w:sz w:val="21"/>
          <w:lang w:eastAsia="zh-TW"/>
        </w:rPr>
        <w:t>原稿番号</w:t>
      </w:r>
      <w:r w:rsidRPr="00401219">
        <w:rPr>
          <w:rFonts w:asciiTheme="minorEastAsia" w:eastAsiaTheme="minorEastAsia" w:hAnsiTheme="minorEastAsia" w:hint="eastAsia"/>
          <w:sz w:val="21"/>
          <w:u w:val="single"/>
          <w:lang w:eastAsia="zh-TW"/>
        </w:rPr>
        <w:t xml:space="preserve">     　　　　　　</w:t>
      </w:r>
      <w:r w:rsidR="00435A90">
        <w:rPr>
          <w:rFonts w:asciiTheme="minorEastAsia" w:eastAsiaTheme="minorEastAsia" w:hAnsiTheme="minorEastAsia" w:hint="eastAsia"/>
          <w:sz w:val="21"/>
          <w:lang w:eastAsia="zh-TW"/>
        </w:rPr>
        <w:t>＊埼臨技会誌編集委員会</w:t>
      </w:r>
      <w:r w:rsidRPr="00401219">
        <w:rPr>
          <w:rFonts w:asciiTheme="minorEastAsia" w:eastAsiaTheme="minorEastAsia" w:hAnsiTheme="minorEastAsia" w:hint="eastAsia"/>
          <w:sz w:val="21"/>
          <w:lang w:eastAsia="zh-TW"/>
        </w:rPr>
        <w:t>記入</w:t>
      </w:r>
    </w:p>
    <w:p w14:paraId="53864D1A" w14:textId="77777777" w:rsidR="00F6764B" w:rsidRDefault="00F6764B" w:rsidP="00F6764B">
      <w:pPr>
        <w:jc w:val="left"/>
        <w:rPr>
          <w:rFonts w:asciiTheme="majorEastAsia" w:eastAsiaTheme="majorEastAsia" w:hAnsiTheme="majorEastAsia"/>
          <w:b/>
          <w:lang w:eastAsia="zh-TW"/>
        </w:rPr>
      </w:pPr>
    </w:p>
    <w:p w14:paraId="6248C29F" w14:textId="77777777" w:rsidR="00F6764B" w:rsidRDefault="00F6764B" w:rsidP="00F6764B">
      <w:pPr>
        <w:pStyle w:val="a9"/>
        <w:tabs>
          <w:tab w:val="clear" w:pos="4933"/>
          <w:tab w:val="clear" w:pos="9866"/>
        </w:tabs>
        <w:wordWrap/>
        <w:spacing w:line="0" w:lineRule="atLeast"/>
        <w:rPr>
          <w:rFonts w:asciiTheme="minorEastAsia" w:eastAsiaTheme="minorEastAsia" w:hAnsiTheme="minorEastAsia"/>
          <w:sz w:val="21"/>
          <w:szCs w:val="21"/>
          <w:lang w:eastAsia="zh-TW"/>
        </w:rPr>
      </w:pPr>
    </w:p>
    <w:sectPr w:rsidR="00F6764B" w:rsidSect="003E4BF0">
      <w:pgSz w:w="11907" w:h="16840" w:code="9"/>
      <w:pgMar w:top="720" w:right="720" w:bottom="426" w:left="720" w:header="851" w:footer="992" w:gutter="0"/>
      <w:cols w:space="425"/>
      <w:docGrid w:type="linesAndChars" w:linePitch="302"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ECB1" w14:textId="77777777" w:rsidR="00D73F55" w:rsidRDefault="00D73F55" w:rsidP="00E95954">
      <w:r>
        <w:separator/>
      </w:r>
    </w:p>
  </w:endnote>
  <w:endnote w:type="continuationSeparator" w:id="0">
    <w:p w14:paraId="23B92270" w14:textId="77777777" w:rsidR="00D73F55" w:rsidRDefault="00D73F55" w:rsidP="00E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コーポレート・ロゴ ver2"/>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381B" w14:textId="77777777" w:rsidR="00D73F55" w:rsidRDefault="00D73F55" w:rsidP="00E95954">
      <w:r>
        <w:separator/>
      </w:r>
    </w:p>
  </w:footnote>
  <w:footnote w:type="continuationSeparator" w:id="0">
    <w:p w14:paraId="382C3A38" w14:textId="77777777" w:rsidR="00D73F55" w:rsidRDefault="00D73F55" w:rsidP="00E95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EE1"/>
    <w:multiLevelType w:val="hybridMultilevel"/>
    <w:tmpl w:val="156E6E84"/>
    <w:lvl w:ilvl="0" w:tplc="1ED8A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475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1"/>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473"/>
    <w:rsid w:val="00001A47"/>
    <w:rsid w:val="000023BC"/>
    <w:rsid w:val="000075E4"/>
    <w:rsid w:val="00025E45"/>
    <w:rsid w:val="00026FC8"/>
    <w:rsid w:val="00042D2C"/>
    <w:rsid w:val="00046E0B"/>
    <w:rsid w:val="000610AA"/>
    <w:rsid w:val="00062399"/>
    <w:rsid w:val="00066C6D"/>
    <w:rsid w:val="00071F43"/>
    <w:rsid w:val="00080C2F"/>
    <w:rsid w:val="00082CB8"/>
    <w:rsid w:val="0008425F"/>
    <w:rsid w:val="00085DCE"/>
    <w:rsid w:val="000B4AC8"/>
    <w:rsid w:val="000D50FF"/>
    <w:rsid w:val="000F01E7"/>
    <w:rsid w:val="00105110"/>
    <w:rsid w:val="00112039"/>
    <w:rsid w:val="00115E5B"/>
    <w:rsid w:val="00122BB1"/>
    <w:rsid w:val="00155296"/>
    <w:rsid w:val="00160E25"/>
    <w:rsid w:val="00170DA8"/>
    <w:rsid w:val="00184BF9"/>
    <w:rsid w:val="00191D7C"/>
    <w:rsid w:val="001950B8"/>
    <w:rsid w:val="001A0193"/>
    <w:rsid w:val="001A122C"/>
    <w:rsid w:val="001A43DE"/>
    <w:rsid w:val="001B2264"/>
    <w:rsid w:val="001B7DEF"/>
    <w:rsid w:val="001C060D"/>
    <w:rsid w:val="001C4455"/>
    <w:rsid w:val="001D3F2E"/>
    <w:rsid w:val="001D4B15"/>
    <w:rsid w:val="001F4859"/>
    <w:rsid w:val="00205E95"/>
    <w:rsid w:val="00207080"/>
    <w:rsid w:val="00224C33"/>
    <w:rsid w:val="002415D6"/>
    <w:rsid w:val="00242509"/>
    <w:rsid w:val="00256323"/>
    <w:rsid w:val="00260669"/>
    <w:rsid w:val="00263687"/>
    <w:rsid w:val="00284304"/>
    <w:rsid w:val="002A7E40"/>
    <w:rsid w:val="002B34BB"/>
    <w:rsid w:val="002B4993"/>
    <w:rsid w:val="002B5B4A"/>
    <w:rsid w:val="002C3A76"/>
    <w:rsid w:val="002C5781"/>
    <w:rsid w:val="002D389F"/>
    <w:rsid w:val="002E29B4"/>
    <w:rsid w:val="002F3499"/>
    <w:rsid w:val="002F3697"/>
    <w:rsid w:val="0030045C"/>
    <w:rsid w:val="00304CA7"/>
    <w:rsid w:val="00306473"/>
    <w:rsid w:val="00327820"/>
    <w:rsid w:val="00336274"/>
    <w:rsid w:val="0033752E"/>
    <w:rsid w:val="003457EA"/>
    <w:rsid w:val="003510D7"/>
    <w:rsid w:val="00367287"/>
    <w:rsid w:val="0038575C"/>
    <w:rsid w:val="0039014E"/>
    <w:rsid w:val="003964A6"/>
    <w:rsid w:val="003A3751"/>
    <w:rsid w:val="003B1908"/>
    <w:rsid w:val="003B34DA"/>
    <w:rsid w:val="003C4889"/>
    <w:rsid w:val="003C6042"/>
    <w:rsid w:val="003D0155"/>
    <w:rsid w:val="003D182C"/>
    <w:rsid w:val="003D42B5"/>
    <w:rsid w:val="003D6AA6"/>
    <w:rsid w:val="003E4BF0"/>
    <w:rsid w:val="003F0B91"/>
    <w:rsid w:val="003F7DD6"/>
    <w:rsid w:val="00401219"/>
    <w:rsid w:val="00405F2F"/>
    <w:rsid w:val="0042371B"/>
    <w:rsid w:val="00430780"/>
    <w:rsid w:val="00435A90"/>
    <w:rsid w:val="00444CC0"/>
    <w:rsid w:val="0047575C"/>
    <w:rsid w:val="00485163"/>
    <w:rsid w:val="004874E5"/>
    <w:rsid w:val="004A5714"/>
    <w:rsid w:val="004B4431"/>
    <w:rsid w:val="004D2554"/>
    <w:rsid w:val="004D5643"/>
    <w:rsid w:val="004E0194"/>
    <w:rsid w:val="004E09C7"/>
    <w:rsid w:val="004E5D1C"/>
    <w:rsid w:val="004F4020"/>
    <w:rsid w:val="005352EC"/>
    <w:rsid w:val="005431CA"/>
    <w:rsid w:val="00543271"/>
    <w:rsid w:val="005731FC"/>
    <w:rsid w:val="00576F89"/>
    <w:rsid w:val="005B387B"/>
    <w:rsid w:val="005B6500"/>
    <w:rsid w:val="005B746B"/>
    <w:rsid w:val="005D14DE"/>
    <w:rsid w:val="00603244"/>
    <w:rsid w:val="00612C8B"/>
    <w:rsid w:val="00616EC1"/>
    <w:rsid w:val="00622C0E"/>
    <w:rsid w:val="006246B6"/>
    <w:rsid w:val="00632A2A"/>
    <w:rsid w:val="00646FC2"/>
    <w:rsid w:val="0065064D"/>
    <w:rsid w:val="00654464"/>
    <w:rsid w:val="006552CF"/>
    <w:rsid w:val="006558E4"/>
    <w:rsid w:val="00660489"/>
    <w:rsid w:val="00661D56"/>
    <w:rsid w:val="0066477B"/>
    <w:rsid w:val="00685C6A"/>
    <w:rsid w:val="00692AEC"/>
    <w:rsid w:val="006A2D9F"/>
    <w:rsid w:val="006B2C11"/>
    <w:rsid w:val="006B5F3B"/>
    <w:rsid w:val="006C535B"/>
    <w:rsid w:val="006E3596"/>
    <w:rsid w:val="00712FF5"/>
    <w:rsid w:val="007226B8"/>
    <w:rsid w:val="007252A5"/>
    <w:rsid w:val="0072568D"/>
    <w:rsid w:val="00733E03"/>
    <w:rsid w:val="0073765A"/>
    <w:rsid w:val="00737B0D"/>
    <w:rsid w:val="00740D96"/>
    <w:rsid w:val="00745BEE"/>
    <w:rsid w:val="00760D24"/>
    <w:rsid w:val="007614E0"/>
    <w:rsid w:val="00765BDD"/>
    <w:rsid w:val="00766673"/>
    <w:rsid w:val="00766B69"/>
    <w:rsid w:val="007769F4"/>
    <w:rsid w:val="00795322"/>
    <w:rsid w:val="00796E12"/>
    <w:rsid w:val="007A2AE8"/>
    <w:rsid w:val="007A59F3"/>
    <w:rsid w:val="007D2E97"/>
    <w:rsid w:val="007D3602"/>
    <w:rsid w:val="007D5037"/>
    <w:rsid w:val="007F4370"/>
    <w:rsid w:val="007F4563"/>
    <w:rsid w:val="00802F95"/>
    <w:rsid w:val="00815783"/>
    <w:rsid w:val="00833345"/>
    <w:rsid w:val="00844E2C"/>
    <w:rsid w:val="0088347F"/>
    <w:rsid w:val="00886882"/>
    <w:rsid w:val="00887782"/>
    <w:rsid w:val="008A1277"/>
    <w:rsid w:val="008B1226"/>
    <w:rsid w:val="008B70BB"/>
    <w:rsid w:val="008C13E2"/>
    <w:rsid w:val="008E02F6"/>
    <w:rsid w:val="008F1648"/>
    <w:rsid w:val="009103B5"/>
    <w:rsid w:val="009214CE"/>
    <w:rsid w:val="00930A63"/>
    <w:rsid w:val="00933739"/>
    <w:rsid w:val="00936E9C"/>
    <w:rsid w:val="0093710C"/>
    <w:rsid w:val="009525C3"/>
    <w:rsid w:val="00957BFE"/>
    <w:rsid w:val="00972D01"/>
    <w:rsid w:val="0097583F"/>
    <w:rsid w:val="00983047"/>
    <w:rsid w:val="009A6A56"/>
    <w:rsid w:val="009A6C93"/>
    <w:rsid w:val="009C7666"/>
    <w:rsid w:val="009E0028"/>
    <w:rsid w:val="009E1D9C"/>
    <w:rsid w:val="009E45F2"/>
    <w:rsid w:val="009F241D"/>
    <w:rsid w:val="009F4B57"/>
    <w:rsid w:val="00A23DCA"/>
    <w:rsid w:val="00A25931"/>
    <w:rsid w:val="00A30221"/>
    <w:rsid w:val="00A3370B"/>
    <w:rsid w:val="00A41F8D"/>
    <w:rsid w:val="00A45A42"/>
    <w:rsid w:val="00A46C50"/>
    <w:rsid w:val="00A541C9"/>
    <w:rsid w:val="00A5660B"/>
    <w:rsid w:val="00A567FB"/>
    <w:rsid w:val="00A755FB"/>
    <w:rsid w:val="00A778B4"/>
    <w:rsid w:val="00A9445F"/>
    <w:rsid w:val="00A959EA"/>
    <w:rsid w:val="00AC15A1"/>
    <w:rsid w:val="00AC5238"/>
    <w:rsid w:val="00AD5AB5"/>
    <w:rsid w:val="00AE1DC4"/>
    <w:rsid w:val="00AE2D31"/>
    <w:rsid w:val="00AF609C"/>
    <w:rsid w:val="00AF71C6"/>
    <w:rsid w:val="00AF7690"/>
    <w:rsid w:val="00AF78AD"/>
    <w:rsid w:val="00B002A4"/>
    <w:rsid w:val="00B15245"/>
    <w:rsid w:val="00B153BB"/>
    <w:rsid w:val="00B34F37"/>
    <w:rsid w:val="00B3709F"/>
    <w:rsid w:val="00B63A30"/>
    <w:rsid w:val="00B77191"/>
    <w:rsid w:val="00B816D8"/>
    <w:rsid w:val="00B945AF"/>
    <w:rsid w:val="00BA39E1"/>
    <w:rsid w:val="00BA6BBA"/>
    <w:rsid w:val="00BB158D"/>
    <w:rsid w:val="00BB7E9B"/>
    <w:rsid w:val="00BC1DB7"/>
    <w:rsid w:val="00BD32EB"/>
    <w:rsid w:val="00BE4533"/>
    <w:rsid w:val="00BE61D1"/>
    <w:rsid w:val="00BF4DA8"/>
    <w:rsid w:val="00BF6548"/>
    <w:rsid w:val="00C2607F"/>
    <w:rsid w:val="00C262AC"/>
    <w:rsid w:val="00C3119C"/>
    <w:rsid w:val="00C32B08"/>
    <w:rsid w:val="00C36E28"/>
    <w:rsid w:val="00C420AA"/>
    <w:rsid w:val="00C43201"/>
    <w:rsid w:val="00C47EB0"/>
    <w:rsid w:val="00C5775B"/>
    <w:rsid w:val="00C66B53"/>
    <w:rsid w:val="00C70507"/>
    <w:rsid w:val="00C766B9"/>
    <w:rsid w:val="00C859BF"/>
    <w:rsid w:val="00C93989"/>
    <w:rsid w:val="00C94579"/>
    <w:rsid w:val="00C9718D"/>
    <w:rsid w:val="00CB2D6F"/>
    <w:rsid w:val="00CC2FA2"/>
    <w:rsid w:val="00CD27A4"/>
    <w:rsid w:val="00CE546B"/>
    <w:rsid w:val="00CF2BC9"/>
    <w:rsid w:val="00D07FA8"/>
    <w:rsid w:val="00D13108"/>
    <w:rsid w:val="00D22DDD"/>
    <w:rsid w:val="00D31A5E"/>
    <w:rsid w:val="00D362F5"/>
    <w:rsid w:val="00D363F6"/>
    <w:rsid w:val="00D464A0"/>
    <w:rsid w:val="00D662C8"/>
    <w:rsid w:val="00D70CE7"/>
    <w:rsid w:val="00D72537"/>
    <w:rsid w:val="00D73F55"/>
    <w:rsid w:val="00D921BD"/>
    <w:rsid w:val="00D9758E"/>
    <w:rsid w:val="00D9773E"/>
    <w:rsid w:val="00DA0E9C"/>
    <w:rsid w:val="00DA1148"/>
    <w:rsid w:val="00DA7161"/>
    <w:rsid w:val="00DC43B7"/>
    <w:rsid w:val="00DE1B1F"/>
    <w:rsid w:val="00DE1FED"/>
    <w:rsid w:val="00DE5AF0"/>
    <w:rsid w:val="00DE7194"/>
    <w:rsid w:val="00E06C7A"/>
    <w:rsid w:val="00E20E40"/>
    <w:rsid w:val="00E233DF"/>
    <w:rsid w:val="00E25DE8"/>
    <w:rsid w:val="00E274A9"/>
    <w:rsid w:val="00E33866"/>
    <w:rsid w:val="00E37A12"/>
    <w:rsid w:val="00E37DA7"/>
    <w:rsid w:val="00E428F0"/>
    <w:rsid w:val="00E432F9"/>
    <w:rsid w:val="00E60FA6"/>
    <w:rsid w:val="00E64DE6"/>
    <w:rsid w:val="00E7117D"/>
    <w:rsid w:val="00E746FF"/>
    <w:rsid w:val="00E83A80"/>
    <w:rsid w:val="00E95954"/>
    <w:rsid w:val="00E967A6"/>
    <w:rsid w:val="00EA0CE8"/>
    <w:rsid w:val="00EB0207"/>
    <w:rsid w:val="00EB4EBE"/>
    <w:rsid w:val="00EC255D"/>
    <w:rsid w:val="00EE4305"/>
    <w:rsid w:val="00F07951"/>
    <w:rsid w:val="00F25F61"/>
    <w:rsid w:val="00F34934"/>
    <w:rsid w:val="00F55F49"/>
    <w:rsid w:val="00F61243"/>
    <w:rsid w:val="00F636E1"/>
    <w:rsid w:val="00F6764B"/>
    <w:rsid w:val="00F741C7"/>
    <w:rsid w:val="00F83080"/>
    <w:rsid w:val="00F83D3D"/>
    <w:rsid w:val="00F8489F"/>
    <w:rsid w:val="00F92378"/>
    <w:rsid w:val="00FB77FE"/>
    <w:rsid w:val="00FD0BB5"/>
    <w:rsid w:val="00FE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FF6A68"/>
  <w15:docId w15:val="{DDB8BADD-C31E-4F4A-89FC-F55CA1C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E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D7C"/>
    <w:rPr>
      <w:rFonts w:ascii="Century" w:eastAsia="ＭＳ 明朝"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954"/>
    <w:pPr>
      <w:tabs>
        <w:tab w:val="center" w:pos="4252"/>
        <w:tab w:val="right" w:pos="8504"/>
      </w:tabs>
      <w:snapToGrid w:val="0"/>
    </w:pPr>
  </w:style>
  <w:style w:type="character" w:customStyle="1" w:styleId="a5">
    <w:name w:val="ヘッダー (文字)"/>
    <w:basedOn w:val="a0"/>
    <w:link w:val="a4"/>
    <w:uiPriority w:val="99"/>
    <w:rsid w:val="00E95954"/>
    <w:rPr>
      <w:rFonts w:ascii="Century" w:eastAsia="ＭＳ 明朝" w:hAnsi="Century"/>
      <w:sz w:val="22"/>
    </w:rPr>
  </w:style>
  <w:style w:type="paragraph" w:styleId="a6">
    <w:name w:val="footer"/>
    <w:basedOn w:val="a"/>
    <w:link w:val="a7"/>
    <w:uiPriority w:val="99"/>
    <w:unhideWhenUsed/>
    <w:rsid w:val="00E95954"/>
    <w:pPr>
      <w:tabs>
        <w:tab w:val="center" w:pos="4252"/>
        <w:tab w:val="right" w:pos="8504"/>
      </w:tabs>
      <w:snapToGrid w:val="0"/>
    </w:pPr>
  </w:style>
  <w:style w:type="character" w:customStyle="1" w:styleId="a7">
    <w:name w:val="フッター (文字)"/>
    <w:basedOn w:val="a0"/>
    <w:link w:val="a6"/>
    <w:uiPriority w:val="99"/>
    <w:rsid w:val="00E95954"/>
    <w:rPr>
      <w:rFonts w:ascii="Century" w:eastAsia="ＭＳ 明朝" w:hAnsi="Century"/>
      <w:sz w:val="22"/>
    </w:rPr>
  </w:style>
  <w:style w:type="paragraph" w:styleId="a8">
    <w:name w:val="List Paragraph"/>
    <w:basedOn w:val="a"/>
    <w:uiPriority w:val="34"/>
    <w:qFormat/>
    <w:rsid w:val="00191D7C"/>
    <w:pPr>
      <w:ind w:leftChars="400" w:left="840"/>
    </w:pPr>
  </w:style>
  <w:style w:type="paragraph" w:customStyle="1" w:styleId="a9">
    <w:name w:val="ﾌｯﾀｰ"/>
    <w:basedOn w:val="a"/>
    <w:rsid w:val="005731FC"/>
    <w:pPr>
      <w:tabs>
        <w:tab w:val="center" w:pos="4933"/>
        <w:tab w:val="right" w:pos="9866"/>
      </w:tabs>
      <w:wordWrap w:val="0"/>
      <w:autoSpaceDE w:val="0"/>
      <w:autoSpaceDN w:val="0"/>
      <w:adjustRightInd w:val="0"/>
      <w:spacing w:line="360" w:lineRule="atLeast"/>
    </w:pPr>
    <w:rPr>
      <w:rFonts w:ascii="ＭＳ 明朝" w:hAnsi="Times New Roman" w:cs="Times New Roman"/>
      <w:kern w:val="0"/>
      <w:sz w:val="18"/>
      <w:szCs w:val="18"/>
    </w:rPr>
  </w:style>
  <w:style w:type="paragraph" w:styleId="aa">
    <w:name w:val="Balloon Text"/>
    <w:basedOn w:val="a"/>
    <w:link w:val="ab"/>
    <w:uiPriority w:val="99"/>
    <w:semiHidden/>
    <w:unhideWhenUsed/>
    <w:rsid w:val="00AF76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dc:creator>
  <cp:lastModifiedBy>久保田　亮 (RYO KUBOTA)</cp:lastModifiedBy>
  <cp:revision>2</cp:revision>
  <cp:lastPrinted>2015-01-08T11:45:00Z</cp:lastPrinted>
  <dcterms:created xsi:type="dcterms:W3CDTF">2025-07-10T11:25:00Z</dcterms:created>
  <dcterms:modified xsi:type="dcterms:W3CDTF">2025-07-10T11:25:00Z</dcterms:modified>
</cp:coreProperties>
</file>